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2BB2C" w14:textId="2ECCD4F6" w:rsidR="00942A87" w:rsidRPr="00942A87" w:rsidRDefault="00942A87" w:rsidP="00942A87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b/>
          <w:bCs/>
          <w:sz w:val="24"/>
          <w:szCs w:val="24"/>
        </w:rPr>
        <w:t>Dersin Adı:</w:t>
      </w:r>
      <w:r w:rsidRPr="00942A87">
        <w:rPr>
          <w:rFonts w:ascii="Times New Roman" w:hAnsi="Times New Roman" w:cs="Times New Roman"/>
          <w:sz w:val="24"/>
          <w:szCs w:val="24"/>
        </w:rPr>
        <w:br/>
        <w:t>Rusça 4</w:t>
      </w:r>
      <w:r w:rsidR="00315DF8">
        <w:rPr>
          <w:rFonts w:ascii="Times New Roman" w:hAnsi="Times New Roman" w:cs="Times New Roman"/>
          <w:sz w:val="24"/>
          <w:szCs w:val="24"/>
        </w:rPr>
        <w:t xml:space="preserve"> SYD 212</w:t>
      </w:r>
    </w:p>
    <w:p w14:paraId="490351C3" w14:textId="77777777" w:rsidR="00942A87" w:rsidRPr="00942A87" w:rsidRDefault="00942A87" w:rsidP="00942A87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b/>
          <w:bCs/>
          <w:sz w:val="24"/>
          <w:szCs w:val="24"/>
        </w:rPr>
        <w:t>Dersin Dili:</w:t>
      </w:r>
      <w:r w:rsidRPr="00942A87">
        <w:rPr>
          <w:rFonts w:ascii="Times New Roman" w:hAnsi="Times New Roman" w:cs="Times New Roman"/>
          <w:sz w:val="24"/>
          <w:szCs w:val="24"/>
        </w:rPr>
        <w:br/>
        <w:t>Rusça</w:t>
      </w:r>
    </w:p>
    <w:p w14:paraId="1F648A52" w14:textId="77777777" w:rsidR="00942A87" w:rsidRPr="00942A87" w:rsidRDefault="00942A87" w:rsidP="00942A87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b/>
          <w:bCs/>
          <w:sz w:val="24"/>
          <w:szCs w:val="24"/>
        </w:rPr>
        <w:t>Dersin Düzeyi:</w:t>
      </w:r>
      <w:r w:rsidRPr="00942A87">
        <w:rPr>
          <w:rFonts w:ascii="Times New Roman" w:hAnsi="Times New Roman" w:cs="Times New Roman"/>
          <w:sz w:val="24"/>
          <w:szCs w:val="24"/>
        </w:rPr>
        <w:br/>
        <w:t>Lisans</w:t>
      </w:r>
    </w:p>
    <w:p w14:paraId="6F1B3584" w14:textId="77777777" w:rsidR="00942A87" w:rsidRPr="00942A87" w:rsidRDefault="00942A87" w:rsidP="00942A87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b/>
          <w:bCs/>
          <w:sz w:val="24"/>
          <w:szCs w:val="24"/>
        </w:rPr>
        <w:t>Bölümü/Programı:</w:t>
      </w:r>
      <w:r w:rsidRPr="00942A87">
        <w:rPr>
          <w:rFonts w:ascii="Times New Roman" w:hAnsi="Times New Roman" w:cs="Times New Roman"/>
          <w:sz w:val="24"/>
          <w:szCs w:val="24"/>
        </w:rPr>
        <w:br/>
        <w:t>Gastronomi ve Mutfak Sanatları</w:t>
      </w:r>
    </w:p>
    <w:p w14:paraId="01E0FEF8" w14:textId="77777777" w:rsidR="00942A87" w:rsidRPr="00942A87" w:rsidRDefault="00942A87" w:rsidP="00942A87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b/>
          <w:bCs/>
          <w:sz w:val="24"/>
          <w:szCs w:val="24"/>
        </w:rPr>
        <w:t>Öğrenim Türü:</w:t>
      </w:r>
      <w:r w:rsidRPr="00942A87">
        <w:rPr>
          <w:rFonts w:ascii="Times New Roman" w:hAnsi="Times New Roman" w:cs="Times New Roman"/>
          <w:sz w:val="24"/>
          <w:szCs w:val="24"/>
        </w:rPr>
        <w:br/>
        <w:t>Örgün öğretim</w:t>
      </w:r>
    </w:p>
    <w:p w14:paraId="2FA226DE" w14:textId="77777777" w:rsidR="00942A87" w:rsidRPr="00942A87" w:rsidRDefault="00942A87" w:rsidP="00942A87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b/>
          <w:bCs/>
          <w:sz w:val="24"/>
          <w:szCs w:val="24"/>
        </w:rPr>
        <w:t>Dersin Türü:</w:t>
      </w:r>
      <w:r w:rsidRPr="00942A87">
        <w:rPr>
          <w:rFonts w:ascii="Times New Roman" w:hAnsi="Times New Roman" w:cs="Times New Roman"/>
          <w:sz w:val="24"/>
          <w:szCs w:val="24"/>
        </w:rPr>
        <w:br/>
        <w:t>Seçmeli</w:t>
      </w:r>
    </w:p>
    <w:p w14:paraId="7AB9E405" w14:textId="77777777" w:rsidR="00942A87" w:rsidRPr="00942A87" w:rsidRDefault="00942A87" w:rsidP="00942A87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b/>
          <w:bCs/>
          <w:sz w:val="24"/>
          <w:szCs w:val="24"/>
        </w:rPr>
        <w:t>Dersin Amacı:</w:t>
      </w:r>
      <w:r w:rsidRPr="00942A87">
        <w:rPr>
          <w:rFonts w:ascii="Times New Roman" w:hAnsi="Times New Roman" w:cs="Times New Roman"/>
          <w:sz w:val="24"/>
          <w:szCs w:val="24"/>
        </w:rPr>
        <w:br/>
        <w:t>Bu dersin amacı, öğrencilerin ileri düzey Rusça dil becerilerini geliştirerek gastronomi ve turizm bağlamında etkili iletişim kurmalarını sağlamaktır.</w:t>
      </w:r>
    </w:p>
    <w:p w14:paraId="486D8EB3" w14:textId="77777777" w:rsidR="00942A87" w:rsidRPr="00942A87" w:rsidRDefault="00942A87" w:rsidP="00942A87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b/>
          <w:bCs/>
          <w:sz w:val="24"/>
          <w:szCs w:val="24"/>
        </w:rPr>
        <w:t>Dersin İçeriği:</w:t>
      </w:r>
    </w:p>
    <w:p w14:paraId="2E083EAC" w14:textId="77777777" w:rsidR="00942A87" w:rsidRPr="00942A87" w:rsidRDefault="00942A87" w:rsidP="00942A87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sz w:val="24"/>
          <w:szCs w:val="24"/>
        </w:rPr>
        <w:t>İleri seviye Rusça dilbilgisi</w:t>
      </w:r>
    </w:p>
    <w:p w14:paraId="0D591791" w14:textId="77777777" w:rsidR="00942A87" w:rsidRPr="00942A87" w:rsidRDefault="00942A87" w:rsidP="00942A87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sz w:val="24"/>
          <w:szCs w:val="24"/>
        </w:rPr>
        <w:t>Alan odaklı kelime bilgisi (yemek, mutfak, restoran terimleri)</w:t>
      </w:r>
    </w:p>
    <w:p w14:paraId="2DE9C94E" w14:textId="77777777" w:rsidR="00942A87" w:rsidRPr="00942A87" w:rsidRDefault="00942A87" w:rsidP="00942A87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sz w:val="24"/>
          <w:szCs w:val="24"/>
        </w:rPr>
        <w:t>Diyalog ve yazışma pratiği</w:t>
      </w:r>
    </w:p>
    <w:p w14:paraId="7CDC6E94" w14:textId="77777777" w:rsidR="00942A87" w:rsidRPr="00942A87" w:rsidRDefault="00942A87" w:rsidP="00942A87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sz w:val="24"/>
          <w:szCs w:val="24"/>
        </w:rPr>
        <w:t>Turistlerle iletişimde kullanılan yapılar</w:t>
      </w:r>
    </w:p>
    <w:p w14:paraId="2F8B1B47" w14:textId="77777777" w:rsidR="00942A87" w:rsidRPr="00942A87" w:rsidRDefault="00942A87" w:rsidP="00942A87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sz w:val="24"/>
          <w:szCs w:val="24"/>
        </w:rPr>
        <w:t>Mesleki metinlerin okunması ve yorumlanması</w:t>
      </w:r>
    </w:p>
    <w:p w14:paraId="06A241D9" w14:textId="77777777" w:rsidR="00942A87" w:rsidRPr="00942A87" w:rsidRDefault="00942A87" w:rsidP="00942A87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sz w:val="24"/>
          <w:szCs w:val="24"/>
        </w:rPr>
        <w:t>Sunum ve konuşma becerileri</w:t>
      </w:r>
    </w:p>
    <w:p w14:paraId="19C4C726" w14:textId="77777777" w:rsidR="00942A87" w:rsidRPr="00942A87" w:rsidRDefault="00942A87" w:rsidP="00942A87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sz w:val="24"/>
          <w:szCs w:val="24"/>
        </w:rPr>
        <w:t>Kültürel farklılıklar ve gastronomik terimler</w:t>
      </w:r>
    </w:p>
    <w:p w14:paraId="2D18C1D1" w14:textId="77777777" w:rsidR="00942A87" w:rsidRPr="00942A87" w:rsidRDefault="00942A87" w:rsidP="00942A87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sz w:val="24"/>
          <w:szCs w:val="24"/>
        </w:rPr>
        <w:t>Uygulamalı rol yapma çalışmaları</w:t>
      </w:r>
    </w:p>
    <w:p w14:paraId="29D02D91" w14:textId="77777777" w:rsidR="00942A87" w:rsidRPr="00942A87" w:rsidRDefault="00942A87" w:rsidP="00942A87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b/>
          <w:bCs/>
          <w:sz w:val="24"/>
          <w:szCs w:val="24"/>
        </w:rPr>
        <w:t>Dersin Ön Koşulu:</w:t>
      </w:r>
      <w:r w:rsidRPr="00942A87">
        <w:rPr>
          <w:rFonts w:ascii="Times New Roman" w:hAnsi="Times New Roman" w:cs="Times New Roman"/>
          <w:sz w:val="24"/>
          <w:szCs w:val="24"/>
        </w:rPr>
        <w:br/>
        <w:t>Rusça 3 dersini almış olmak veya eşdeğeri bilgiye sahip olmak</w:t>
      </w:r>
    </w:p>
    <w:p w14:paraId="3270E7D2" w14:textId="77777777" w:rsidR="00942A87" w:rsidRPr="00942A87" w:rsidRDefault="00942A87" w:rsidP="00942A87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b/>
          <w:bCs/>
          <w:sz w:val="24"/>
          <w:szCs w:val="24"/>
        </w:rPr>
        <w:t>Dersin Koordinatörü/Sorumlu Öğretim Elemanı:</w:t>
      </w:r>
      <w:r w:rsidRPr="00942A87">
        <w:rPr>
          <w:rFonts w:ascii="Times New Roman" w:hAnsi="Times New Roman" w:cs="Times New Roman"/>
          <w:sz w:val="24"/>
          <w:szCs w:val="24"/>
        </w:rPr>
        <w:br/>
        <w:t>[Belirlenecek]</w:t>
      </w:r>
    </w:p>
    <w:p w14:paraId="307A3C74" w14:textId="77777777" w:rsidR="00942A87" w:rsidRPr="00942A87" w:rsidRDefault="00942A87" w:rsidP="00942A87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b/>
          <w:bCs/>
          <w:sz w:val="24"/>
          <w:szCs w:val="24"/>
        </w:rPr>
        <w:t>Dersin Öğrenim Hedefleri:</w:t>
      </w:r>
    </w:p>
    <w:p w14:paraId="5C6E0DD3" w14:textId="77777777" w:rsidR="00942A87" w:rsidRPr="00942A87" w:rsidRDefault="00942A87" w:rsidP="00942A87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sz w:val="24"/>
          <w:szCs w:val="24"/>
        </w:rPr>
        <w:t>İleri düzeyde Rusça okuma ve yazma becerileri geliştirir.</w:t>
      </w:r>
    </w:p>
    <w:p w14:paraId="05152FC6" w14:textId="77777777" w:rsidR="00942A87" w:rsidRPr="00942A87" w:rsidRDefault="00942A87" w:rsidP="00942A87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sz w:val="24"/>
          <w:szCs w:val="24"/>
        </w:rPr>
        <w:t>Gastronomi terimlerini içeren metinleri anlar ve yorumlar.</w:t>
      </w:r>
    </w:p>
    <w:p w14:paraId="18D6636C" w14:textId="77777777" w:rsidR="00942A87" w:rsidRPr="00942A87" w:rsidRDefault="00942A87" w:rsidP="00942A87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sz w:val="24"/>
          <w:szCs w:val="24"/>
        </w:rPr>
        <w:t>Sözlü ve yazılı iletişim kurar.</w:t>
      </w:r>
    </w:p>
    <w:p w14:paraId="73B0EB51" w14:textId="77777777" w:rsidR="00942A87" w:rsidRPr="00942A87" w:rsidRDefault="00942A87" w:rsidP="00942A87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sz w:val="24"/>
          <w:szCs w:val="24"/>
        </w:rPr>
        <w:t>Turistik ortamda etkili iletişim kurar.</w:t>
      </w:r>
    </w:p>
    <w:p w14:paraId="65406E65" w14:textId="77777777" w:rsidR="00942A87" w:rsidRPr="00942A87" w:rsidRDefault="00942A87" w:rsidP="00942A87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sz w:val="24"/>
          <w:szCs w:val="24"/>
        </w:rPr>
        <w:t>Kültürel farkındalık geliştirir.</w:t>
      </w:r>
    </w:p>
    <w:p w14:paraId="73D80F26" w14:textId="77777777" w:rsidR="00942A87" w:rsidRPr="00942A87" w:rsidRDefault="00942A87" w:rsidP="00942A87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b/>
          <w:bCs/>
          <w:sz w:val="24"/>
          <w:szCs w:val="24"/>
        </w:rPr>
        <w:lastRenderedPageBreak/>
        <w:t>Dersin Süresi:</w:t>
      </w:r>
      <w:r w:rsidRPr="00942A87">
        <w:rPr>
          <w:rFonts w:ascii="Times New Roman" w:hAnsi="Times New Roman" w:cs="Times New Roman"/>
          <w:sz w:val="24"/>
          <w:szCs w:val="24"/>
        </w:rPr>
        <w:br/>
        <w:t>14 hafta x 2 saat = 28 saat</w:t>
      </w:r>
    </w:p>
    <w:p w14:paraId="42CA2BAD" w14:textId="77777777" w:rsidR="00942A87" w:rsidRPr="00942A87" w:rsidRDefault="00942A87" w:rsidP="00942A87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b/>
          <w:bCs/>
          <w:sz w:val="24"/>
          <w:szCs w:val="24"/>
        </w:rPr>
        <w:t>Devamsızlık Süresi:</w:t>
      </w:r>
      <w:r w:rsidRPr="00942A87">
        <w:rPr>
          <w:rFonts w:ascii="Times New Roman" w:hAnsi="Times New Roman" w:cs="Times New Roman"/>
          <w:sz w:val="24"/>
          <w:szCs w:val="24"/>
        </w:rPr>
        <w:br/>
        <w:t>%70 devam zorunluluğu</w:t>
      </w:r>
    </w:p>
    <w:p w14:paraId="60FA63E3" w14:textId="77777777" w:rsidR="00942A87" w:rsidRPr="00942A87" w:rsidRDefault="00942A87" w:rsidP="00942A87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b/>
          <w:bCs/>
          <w:sz w:val="24"/>
          <w:szCs w:val="24"/>
        </w:rPr>
        <w:t>Dersin Değerlendirilmesi:</w:t>
      </w:r>
      <w:r w:rsidRPr="00942A87">
        <w:rPr>
          <w:rFonts w:ascii="Times New Roman" w:hAnsi="Times New Roman" w:cs="Times New Roman"/>
          <w:sz w:val="24"/>
          <w:szCs w:val="24"/>
        </w:rPr>
        <w:br/>
        <w:t>Vize: %40</w:t>
      </w:r>
      <w:r w:rsidRPr="00942A87">
        <w:rPr>
          <w:rFonts w:ascii="Times New Roman" w:hAnsi="Times New Roman" w:cs="Times New Roman"/>
          <w:sz w:val="24"/>
          <w:szCs w:val="24"/>
        </w:rPr>
        <w:br/>
        <w:t>Final: %60</w:t>
      </w:r>
    </w:p>
    <w:p w14:paraId="00D6E5B8" w14:textId="77777777" w:rsidR="00942A87" w:rsidRPr="00942A87" w:rsidRDefault="00942A87" w:rsidP="00942A87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b/>
          <w:bCs/>
          <w:sz w:val="24"/>
          <w:szCs w:val="24"/>
        </w:rPr>
        <w:t>Derste Yararlanılan Kaynaklar:</w:t>
      </w:r>
    </w:p>
    <w:p w14:paraId="4F3766AF" w14:textId="77777777" w:rsidR="00942A87" w:rsidRPr="00942A87" w:rsidRDefault="00942A87" w:rsidP="00942A87">
      <w:pPr>
        <w:numPr>
          <w:ilvl w:val="0"/>
          <w:numId w:val="3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sz w:val="24"/>
          <w:szCs w:val="24"/>
        </w:rPr>
        <w:t>Rusça Dilbilgisi ve Konuşma Kitapları</w:t>
      </w:r>
    </w:p>
    <w:p w14:paraId="1B6B332D" w14:textId="77777777" w:rsidR="00942A87" w:rsidRPr="00942A87" w:rsidRDefault="00942A87" w:rsidP="00942A87">
      <w:pPr>
        <w:numPr>
          <w:ilvl w:val="0"/>
          <w:numId w:val="3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sz w:val="24"/>
          <w:szCs w:val="24"/>
        </w:rPr>
        <w:t>Alan odaklı Rusça materyaller</w:t>
      </w:r>
    </w:p>
    <w:p w14:paraId="7A96FDFD" w14:textId="77777777" w:rsidR="00942A87" w:rsidRPr="00942A87" w:rsidRDefault="00942A87" w:rsidP="00942A87">
      <w:pPr>
        <w:numPr>
          <w:ilvl w:val="0"/>
          <w:numId w:val="3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sz w:val="24"/>
          <w:szCs w:val="24"/>
        </w:rPr>
        <w:t>Öğretim elemanı notları</w:t>
      </w:r>
    </w:p>
    <w:p w14:paraId="0D9ADF67" w14:textId="77777777" w:rsidR="00942A87" w:rsidRPr="00942A87" w:rsidRDefault="00942A87" w:rsidP="00942A87">
      <w:pPr>
        <w:numPr>
          <w:ilvl w:val="0"/>
          <w:numId w:val="3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sz w:val="24"/>
          <w:szCs w:val="24"/>
        </w:rPr>
        <w:t>Güncel mesleki diyalog örnekleri</w:t>
      </w:r>
    </w:p>
    <w:p w14:paraId="09793C13" w14:textId="77777777" w:rsidR="00942A87" w:rsidRPr="00942A87" w:rsidRDefault="00942A87" w:rsidP="00942A87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b/>
          <w:bCs/>
          <w:sz w:val="24"/>
          <w:szCs w:val="24"/>
        </w:rPr>
        <w:t>HAFTALIK DERS İÇERİĞİ: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8"/>
        <w:gridCol w:w="4301"/>
      </w:tblGrid>
      <w:tr w:rsidR="00942A87" w:rsidRPr="00942A87" w14:paraId="73219D17" w14:textId="77777777" w:rsidTr="00942A8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B026D96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Hafta</w:t>
            </w:r>
          </w:p>
        </w:tc>
        <w:tc>
          <w:tcPr>
            <w:tcW w:w="0" w:type="auto"/>
            <w:vAlign w:val="center"/>
            <w:hideMark/>
          </w:tcPr>
          <w:p w14:paraId="7732CE4F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</w:t>
            </w:r>
          </w:p>
        </w:tc>
      </w:tr>
      <w:tr w:rsidR="00942A87" w:rsidRPr="00942A87" w14:paraId="036BD947" w14:textId="77777777" w:rsidTr="00942A8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9466E0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1. Hafta</w:t>
            </w:r>
          </w:p>
        </w:tc>
        <w:tc>
          <w:tcPr>
            <w:tcW w:w="0" w:type="auto"/>
            <w:vAlign w:val="center"/>
            <w:hideMark/>
          </w:tcPr>
          <w:p w14:paraId="373B9264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Giriş ve önceki bilgilerin tekrarı</w:t>
            </w:r>
          </w:p>
        </w:tc>
      </w:tr>
      <w:tr w:rsidR="00942A87" w:rsidRPr="00942A87" w14:paraId="466E61C9" w14:textId="77777777" w:rsidTr="00942A8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7B2F31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2. Hafta</w:t>
            </w:r>
          </w:p>
        </w:tc>
        <w:tc>
          <w:tcPr>
            <w:tcW w:w="0" w:type="auto"/>
            <w:vAlign w:val="center"/>
            <w:hideMark/>
          </w:tcPr>
          <w:p w14:paraId="1FCE3FB2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İleri düzey gramer yapıları</w:t>
            </w:r>
          </w:p>
        </w:tc>
      </w:tr>
      <w:tr w:rsidR="00942A87" w:rsidRPr="00942A87" w14:paraId="2660CE3D" w14:textId="77777777" w:rsidTr="00942A8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AA38DC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3. Hafta</w:t>
            </w:r>
          </w:p>
        </w:tc>
        <w:tc>
          <w:tcPr>
            <w:tcW w:w="0" w:type="auto"/>
            <w:vAlign w:val="center"/>
            <w:hideMark/>
          </w:tcPr>
          <w:p w14:paraId="0454056D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Mesleki kelime bilgisi (mutfak ve yiyecek)</w:t>
            </w:r>
          </w:p>
        </w:tc>
      </w:tr>
      <w:tr w:rsidR="00942A87" w:rsidRPr="00942A87" w14:paraId="58FFD602" w14:textId="77777777" w:rsidTr="00942A8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D4B101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4. Hafta</w:t>
            </w:r>
          </w:p>
        </w:tc>
        <w:tc>
          <w:tcPr>
            <w:tcW w:w="0" w:type="auto"/>
            <w:vAlign w:val="center"/>
            <w:hideMark/>
          </w:tcPr>
          <w:p w14:paraId="7C977210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Okuma-anlama metinleri</w:t>
            </w:r>
          </w:p>
        </w:tc>
      </w:tr>
      <w:tr w:rsidR="00942A87" w:rsidRPr="00942A87" w14:paraId="071AE5CB" w14:textId="77777777" w:rsidTr="00942A8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C1F0DA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5. Hafta</w:t>
            </w:r>
          </w:p>
        </w:tc>
        <w:tc>
          <w:tcPr>
            <w:tcW w:w="0" w:type="auto"/>
            <w:vAlign w:val="center"/>
            <w:hideMark/>
          </w:tcPr>
          <w:p w14:paraId="5041CB23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Yazma çalışmaları ve mektup yazımı</w:t>
            </w:r>
          </w:p>
        </w:tc>
      </w:tr>
      <w:tr w:rsidR="00942A87" w:rsidRPr="00942A87" w14:paraId="36C7E7E6" w14:textId="77777777" w:rsidTr="00942A8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EE5BB0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6. Hafta</w:t>
            </w:r>
          </w:p>
        </w:tc>
        <w:tc>
          <w:tcPr>
            <w:tcW w:w="0" w:type="auto"/>
            <w:vAlign w:val="center"/>
            <w:hideMark/>
          </w:tcPr>
          <w:p w14:paraId="2C403898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Diyalog örnekleri ve rol yapma</w:t>
            </w:r>
          </w:p>
        </w:tc>
      </w:tr>
      <w:tr w:rsidR="00942A87" w:rsidRPr="00942A87" w14:paraId="2AC21276" w14:textId="77777777" w:rsidTr="00942A8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1843BD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7. Hafta</w:t>
            </w:r>
          </w:p>
        </w:tc>
        <w:tc>
          <w:tcPr>
            <w:tcW w:w="0" w:type="auto"/>
            <w:vAlign w:val="center"/>
            <w:hideMark/>
          </w:tcPr>
          <w:p w14:paraId="73EB73B0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Sunum hazırlama ve konuşma uygulamaları</w:t>
            </w:r>
          </w:p>
        </w:tc>
      </w:tr>
      <w:tr w:rsidR="00942A87" w:rsidRPr="00942A87" w14:paraId="2D381162" w14:textId="77777777" w:rsidTr="00942A8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4B0584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8. Hafta</w:t>
            </w:r>
          </w:p>
        </w:tc>
        <w:tc>
          <w:tcPr>
            <w:tcW w:w="0" w:type="auto"/>
            <w:vAlign w:val="center"/>
            <w:hideMark/>
          </w:tcPr>
          <w:p w14:paraId="431F9230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Ara sınav</w:t>
            </w:r>
          </w:p>
        </w:tc>
      </w:tr>
      <w:tr w:rsidR="00942A87" w:rsidRPr="00942A87" w14:paraId="3AE9D372" w14:textId="77777777" w:rsidTr="00942A8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FF9D30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9. Hafta</w:t>
            </w:r>
          </w:p>
        </w:tc>
        <w:tc>
          <w:tcPr>
            <w:tcW w:w="0" w:type="auto"/>
            <w:vAlign w:val="center"/>
            <w:hideMark/>
          </w:tcPr>
          <w:p w14:paraId="1B3E2A4F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Müşteri ile iletişim senaryoları</w:t>
            </w:r>
          </w:p>
        </w:tc>
      </w:tr>
      <w:tr w:rsidR="00942A87" w:rsidRPr="00942A87" w14:paraId="4942C426" w14:textId="77777777" w:rsidTr="00942A8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617F7A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10. Hafta</w:t>
            </w:r>
          </w:p>
        </w:tc>
        <w:tc>
          <w:tcPr>
            <w:tcW w:w="0" w:type="auto"/>
            <w:vAlign w:val="center"/>
            <w:hideMark/>
          </w:tcPr>
          <w:p w14:paraId="3264349A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Kültürel farklılıklar ve etkileşimler</w:t>
            </w:r>
          </w:p>
        </w:tc>
      </w:tr>
      <w:tr w:rsidR="00942A87" w:rsidRPr="00942A87" w14:paraId="74CA579F" w14:textId="77777777" w:rsidTr="00942A8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6BB53B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11. Hafta</w:t>
            </w:r>
          </w:p>
        </w:tc>
        <w:tc>
          <w:tcPr>
            <w:tcW w:w="0" w:type="auto"/>
            <w:vAlign w:val="center"/>
            <w:hideMark/>
          </w:tcPr>
          <w:p w14:paraId="3C146097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Dinleme-anlama etkinlikleri</w:t>
            </w:r>
          </w:p>
        </w:tc>
      </w:tr>
      <w:tr w:rsidR="00942A87" w:rsidRPr="00942A87" w14:paraId="467C18A2" w14:textId="77777777" w:rsidTr="00942A8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9055A4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12. Hafta</w:t>
            </w:r>
          </w:p>
        </w:tc>
        <w:tc>
          <w:tcPr>
            <w:tcW w:w="0" w:type="auto"/>
            <w:vAlign w:val="center"/>
            <w:hideMark/>
          </w:tcPr>
          <w:p w14:paraId="69323730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Mesleki metin incelemeleri</w:t>
            </w:r>
          </w:p>
        </w:tc>
      </w:tr>
      <w:tr w:rsidR="00942A87" w:rsidRPr="00942A87" w14:paraId="440E94AA" w14:textId="77777777" w:rsidTr="00942A8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C9E3C8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13. Hafta</w:t>
            </w:r>
          </w:p>
        </w:tc>
        <w:tc>
          <w:tcPr>
            <w:tcW w:w="0" w:type="auto"/>
            <w:vAlign w:val="center"/>
            <w:hideMark/>
          </w:tcPr>
          <w:p w14:paraId="59343CD5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Uygulamalı diyalog sınavları</w:t>
            </w:r>
          </w:p>
        </w:tc>
      </w:tr>
      <w:tr w:rsidR="00942A87" w:rsidRPr="00942A87" w14:paraId="74C83B18" w14:textId="77777777" w:rsidTr="00942A8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6A1D10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14. Hafta</w:t>
            </w:r>
          </w:p>
        </w:tc>
        <w:tc>
          <w:tcPr>
            <w:tcW w:w="0" w:type="auto"/>
            <w:vAlign w:val="center"/>
            <w:hideMark/>
          </w:tcPr>
          <w:p w14:paraId="47E9F0D0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Final sınavı</w:t>
            </w:r>
          </w:p>
        </w:tc>
      </w:tr>
    </w:tbl>
    <w:p w14:paraId="408FF843" w14:textId="77777777" w:rsidR="00942A87" w:rsidRPr="00942A87" w:rsidRDefault="00942A87" w:rsidP="00942A87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b/>
          <w:bCs/>
          <w:sz w:val="24"/>
          <w:szCs w:val="24"/>
        </w:rPr>
        <w:t>DERS ÖĞRENİM ÇIKTILARI – PROGRAM ÖĞRENİM ÇIKTISI EŞLEŞMESİ TABLOSU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46"/>
        <w:gridCol w:w="2991"/>
        <w:gridCol w:w="1535"/>
      </w:tblGrid>
      <w:tr w:rsidR="00942A87" w:rsidRPr="00942A87" w14:paraId="79E94665" w14:textId="77777777" w:rsidTr="00942A8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E33F595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Ders Öğrenim Çıktısı (DÖÇ)</w:t>
            </w:r>
          </w:p>
        </w:tc>
        <w:tc>
          <w:tcPr>
            <w:tcW w:w="0" w:type="auto"/>
            <w:vAlign w:val="center"/>
            <w:hideMark/>
          </w:tcPr>
          <w:p w14:paraId="5A614DC3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 Öğrenim Çıktısı (PÖÇ)</w:t>
            </w:r>
          </w:p>
        </w:tc>
        <w:tc>
          <w:tcPr>
            <w:tcW w:w="0" w:type="auto"/>
            <w:vAlign w:val="center"/>
            <w:hideMark/>
          </w:tcPr>
          <w:p w14:paraId="61F11CC3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Eşleşme Düzeyi</w:t>
            </w:r>
          </w:p>
        </w:tc>
      </w:tr>
      <w:tr w:rsidR="00942A87" w:rsidRPr="00942A87" w14:paraId="15B58DA7" w14:textId="77777777" w:rsidTr="00942A8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3E7D91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DÖÇ-1: İleri düzey yazılı ve sözlü Rusça kullanır.</w:t>
            </w:r>
          </w:p>
        </w:tc>
        <w:tc>
          <w:tcPr>
            <w:tcW w:w="0" w:type="auto"/>
            <w:vAlign w:val="center"/>
            <w:hideMark/>
          </w:tcPr>
          <w:p w14:paraId="4963D44E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GMS.L.8</w:t>
            </w:r>
          </w:p>
        </w:tc>
        <w:tc>
          <w:tcPr>
            <w:tcW w:w="0" w:type="auto"/>
            <w:vAlign w:val="center"/>
            <w:hideMark/>
          </w:tcPr>
          <w:p w14:paraId="15D489C2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2 (Orta)</w:t>
            </w:r>
          </w:p>
        </w:tc>
      </w:tr>
      <w:tr w:rsidR="00942A87" w:rsidRPr="00942A87" w14:paraId="0B94150F" w14:textId="77777777" w:rsidTr="00942A8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07FFA7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DÖÇ-2: Gastronomi alanı ile ilgili terimleri yorumlar.</w:t>
            </w:r>
          </w:p>
        </w:tc>
        <w:tc>
          <w:tcPr>
            <w:tcW w:w="0" w:type="auto"/>
            <w:vAlign w:val="center"/>
            <w:hideMark/>
          </w:tcPr>
          <w:p w14:paraId="5AE7AE84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GMS.L.3</w:t>
            </w:r>
          </w:p>
        </w:tc>
        <w:tc>
          <w:tcPr>
            <w:tcW w:w="0" w:type="auto"/>
            <w:vAlign w:val="center"/>
            <w:hideMark/>
          </w:tcPr>
          <w:p w14:paraId="051ED9BF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2 (Orta)</w:t>
            </w:r>
          </w:p>
        </w:tc>
      </w:tr>
      <w:tr w:rsidR="00942A87" w:rsidRPr="00942A87" w14:paraId="52BF9B81" w14:textId="77777777" w:rsidTr="00942A8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F89B6B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DÖÇ-3: Müşteri ile etkili iletişim kurar.</w:t>
            </w:r>
          </w:p>
        </w:tc>
        <w:tc>
          <w:tcPr>
            <w:tcW w:w="0" w:type="auto"/>
            <w:vAlign w:val="center"/>
            <w:hideMark/>
          </w:tcPr>
          <w:p w14:paraId="3E6F2FD6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GMS.L.4</w:t>
            </w:r>
          </w:p>
        </w:tc>
        <w:tc>
          <w:tcPr>
            <w:tcW w:w="0" w:type="auto"/>
            <w:vAlign w:val="center"/>
            <w:hideMark/>
          </w:tcPr>
          <w:p w14:paraId="4A8B0806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2 (Orta)</w:t>
            </w:r>
          </w:p>
        </w:tc>
      </w:tr>
      <w:tr w:rsidR="00942A87" w:rsidRPr="00942A87" w14:paraId="7399FF28" w14:textId="77777777" w:rsidTr="00942A8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BD8F17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DÖÇ-4: Kültürel farklılıklara duyarlıdır.</w:t>
            </w:r>
          </w:p>
        </w:tc>
        <w:tc>
          <w:tcPr>
            <w:tcW w:w="0" w:type="auto"/>
            <w:vAlign w:val="center"/>
            <w:hideMark/>
          </w:tcPr>
          <w:p w14:paraId="5227160F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GMS.L.7</w:t>
            </w:r>
          </w:p>
        </w:tc>
        <w:tc>
          <w:tcPr>
            <w:tcW w:w="0" w:type="auto"/>
            <w:vAlign w:val="center"/>
            <w:hideMark/>
          </w:tcPr>
          <w:p w14:paraId="408619D6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2 (Orta)</w:t>
            </w:r>
          </w:p>
        </w:tc>
      </w:tr>
    </w:tbl>
    <w:p w14:paraId="75DE8841" w14:textId="77777777" w:rsidR="00942A87" w:rsidRPr="00942A87" w:rsidRDefault="00000000" w:rsidP="00942A87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E297177">
          <v:rect id="_x0000_i1025" style="width:0;height:1.5pt" o:hrstd="t" o:hr="t" fillcolor="#a0a0a0" stroked="f"/>
        </w:pict>
      </w:r>
    </w:p>
    <w:p w14:paraId="3CC4092B" w14:textId="77777777" w:rsidR="00942A87" w:rsidRPr="00942A87" w:rsidRDefault="00942A87" w:rsidP="00942A87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b/>
          <w:bCs/>
          <w:sz w:val="24"/>
          <w:szCs w:val="24"/>
        </w:rPr>
        <w:t>Course Title:</w:t>
      </w:r>
      <w:r w:rsidRPr="00942A87">
        <w:rPr>
          <w:rFonts w:ascii="Times New Roman" w:hAnsi="Times New Roman" w:cs="Times New Roman"/>
          <w:sz w:val="24"/>
          <w:szCs w:val="24"/>
        </w:rPr>
        <w:br/>
        <w:t>Russian 4</w:t>
      </w:r>
    </w:p>
    <w:p w14:paraId="47A08DB0" w14:textId="77777777" w:rsidR="00942A87" w:rsidRPr="00942A87" w:rsidRDefault="00942A87" w:rsidP="00942A87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b/>
          <w:bCs/>
          <w:sz w:val="24"/>
          <w:szCs w:val="24"/>
        </w:rPr>
        <w:t>Language of Instruction:</w:t>
      </w:r>
      <w:r w:rsidRPr="00942A87">
        <w:rPr>
          <w:rFonts w:ascii="Times New Roman" w:hAnsi="Times New Roman" w:cs="Times New Roman"/>
          <w:sz w:val="24"/>
          <w:szCs w:val="24"/>
        </w:rPr>
        <w:br/>
        <w:t>Russian</w:t>
      </w:r>
    </w:p>
    <w:p w14:paraId="75687552" w14:textId="77777777" w:rsidR="00942A87" w:rsidRPr="00942A87" w:rsidRDefault="00942A87" w:rsidP="00942A87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b/>
          <w:bCs/>
          <w:sz w:val="24"/>
          <w:szCs w:val="24"/>
        </w:rPr>
        <w:t>Course Level:</w:t>
      </w:r>
      <w:r w:rsidRPr="00942A87">
        <w:rPr>
          <w:rFonts w:ascii="Times New Roman" w:hAnsi="Times New Roman" w:cs="Times New Roman"/>
          <w:sz w:val="24"/>
          <w:szCs w:val="24"/>
        </w:rPr>
        <w:br/>
        <w:t>Undergraduate</w:t>
      </w:r>
    </w:p>
    <w:p w14:paraId="4369C991" w14:textId="77777777" w:rsidR="00942A87" w:rsidRPr="00942A87" w:rsidRDefault="00942A87" w:rsidP="00942A87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b/>
          <w:bCs/>
          <w:sz w:val="24"/>
          <w:szCs w:val="24"/>
        </w:rPr>
        <w:t>Department/Program:</w:t>
      </w:r>
      <w:r w:rsidRPr="00942A87">
        <w:rPr>
          <w:rFonts w:ascii="Times New Roman" w:hAnsi="Times New Roman" w:cs="Times New Roman"/>
          <w:sz w:val="24"/>
          <w:szCs w:val="24"/>
        </w:rPr>
        <w:br/>
        <w:t>Gastronomy and Culinary Arts</w:t>
      </w:r>
    </w:p>
    <w:p w14:paraId="4C66A667" w14:textId="77777777" w:rsidR="00942A87" w:rsidRPr="00942A87" w:rsidRDefault="00942A87" w:rsidP="00942A87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b/>
          <w:bCs/>
          <w:sz w:val="24"/>
          <w:szCs w:val="24"/>
        </w:rPr>
        <w:t>Mode of Delivery:</w:t>
      </w:r>
      <w:r w:rsidRPr="00942A87">
        <w:rPr>
          <w:rFonts w:ascii="Times New Roman" w:hAnsi="Times New Roman" w:cs="Times New Roman"/>
          <w:sz w:val="24"/>
          <w:szCs w:val="24"/>
        </w:rPr>
        <w:br/>
        <w:t>Formal Education</w:t>
      </w:r>
    </w:p>
    <w:p w14:paraId="190A9862" w14:textId="77777777" w:rsidR="00942A87" w:rsidRPr="00942A87" w:rsidRDefault="00942A87" w:rsidP="00942A87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b/>
          <w:bCs/>
          <w:sz w:val="24"/>
          <w:szCs w:val="24"/>
        </w:rPr>
        <w:t>Course Type:</w:t>
      </w:r>
      <w:r w:rsidRPr="00942A87">
        <w:rPr>
          <w:rFonts w:ascii="Times New Roman" w:hAnsi="Times New Roman" w:cs="Times New Roman"/>
          <w:sz w:val="24"/>
          <w:szCs w:val="24"/>
        </w:rPr>
        <w:br/>
        <w:t>Elective</w:t>
      </w:r>
    </w:p>
    <w:p w14:paraId="4684AEB5" w14:textId="77777777" w:rsidR="00942A87" w:rsidRPr="00942A87" w:rsidRDefault="00942A87" w:rsidP="00942A87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b/>
          <w:bCs/>
          <w:sz w:val="24"/>
          <w:szCs w:val="24"/>
        </w:rPr>
        <w:t>Course Objective:</w:t>
      </w:r>
      <w:r w:rsidRPr="00942A87">
        <w:rPr>
          <w:rFonts w:ascii="Times New Roman" w:hAnsi="Times New Roman" w:cs="Times New Roman"/>
          <w:sz w:val="24"/>
          <w:szCs w:val="24"/>
        </w:rPr>
        <w:br/>
        <w:t>This course aims to improve students' advanced Russian language skills and enable them to communicate effectively in gastronomic and tourism contexts.</w:t>
      </w:r>
    </w:p>
    <w:p w14:paraId="6B2F3E0D" w14:textId="77777777" w:rsidR="00942A87" w:rsidRPr="00942A87" w:rsidRDefault="00942A87" w:rsidP="00942A87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b/>
          <w:bCs/>
          <w:sz w:val="24"/>
          <w:szCs w:val="24"/>
        </w:rPr>
        <w:t>Course Content:</w:t>
      </w:r>
    </w:p>
    <w:p w14:paraId="0E6C72EF" w14:textId="77777777" w:rsidR="00942A87" w:rsidRPr="00942A87" w:rsidRDefault="00942A87" w:rsidP="00942A87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sz w:val="24"/>
          <w:szCs w:val="24"/>
        </w:rPr>
        <w:t>Advanced Russian grammar</w:t>
      </w:r>
    </w:p>
    <w:p w14:paraId="7181F830" w14:textId="77777777" w:rsidR="00942A87" w:rsidRPr="00942A87" w:rsidRDefault="00942A87" w:rsidP="00942A87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sz w:val="24"/>
          <w:szCs w:val="24"/>
        </w:rPr>
        <w:t>Field-specific vocabulary (food, kitchen, restaurant terminology)</w:t>
      </w:r>
    </w:p>
    <w:p w14:paraId="221B4093" w14:textId="77777777" w:rsidR="00942A87" w:rsidRPr="00942A87" w:rsidRDefault="00942A87" w:rsidP="00942A87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sz w:val="24"/>
          <w:szCs w:val="24"/>
        </w:rPr>
        <w:t>Dialogue and correspondence practice</w:t>
      </w:r>
    </w:p>
    <w:p w14:paraId="0A891A0D" w14:textId="77777777" w:rsidR="00942A87" w:rsidRPr="00942A87" w:rsidRDefault="00942A87" w:rsidP="00942A87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sz w:val="24"/>
          <w:szCs w:val="24"/>
        </w:rPr>
        <w:t>Communication structures for interacting with tourists</w:t>
      </w:r>
    </w:p>
    <w:p w14:paraId="48B9259C" w14:textId="77777777" w:rsidR="00942A87" w:rsidRPr="00942A87" w:rsidRDefault="00942A87" w:rsidP="00942A87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sz w:val="24"/>
          <w:szCs w:val="24"/>
        </w:rPr>
        <w:t>Reading and interpreting professional texts</w:t>
      </w:r>
    </w:p>
    <w:p w14:paraId="01E4B70E" w14:textId="77777777" w:rsidR="00942A87" w:rsidRPr="00942A87" w:rsidRDefault="00942A87" w:rsidP="00942A87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sz w:val="24"/>
          <w:szCs w:val="24"/>
        </w:rPr>
        <w:t>Presentation and speaking practice</w:t>
      </w:r>
    </w:p>
    <w:p w14:paraId="3E4F3E59" w14:textId="77777777" w:rsidR="00942A87" w:rsidRPr="00942A87" w:rsidRDefault="00942A87" w:rsidP="00942A87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sz w:val="24"/>
          <w:szCs w:val="24"/>
        </w:rPr>
        <w:t>Cultural differences and gastronomic terminology</w:t>
      </w:r>
    </w:p>
    <w:p w14:paraId="0117A0E6" w14:textId="77777777" w:rsidR="00942A87" w:rsidRPr="00942A87" w:rsidRDefault="00942A87" w:rsidP="00942A87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sz w:val="24"/>
          <w:szCs w:val="24"/>
        </w:rPr>
        <w:t>Role-playing and simulations</w:t>
      </w:r>
    </w:p>
    <w:p w14:paraId="02844364" w14:textId="77777777" w:rsidR="00942A87" w:rsidRPr="00942A87" w:rsidRDefault="00942A87" w:rsidP="00942A87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Prerequisites:</w:t>
      </w:r>
      <w:r w:rsidRPr="00942A87">
        <w:rPr>
          <w:rFonts w:ascii="Times New Roman" w:hAnsi="Times New Roman" w:cs="Times New Roman"/>
          <w:sz w:val="24"/>
          <w:szCs w:val="24"/>
        </w:rPr>
        <w:br/>
        <w:t>Completion of Russian 3 or equivalent level</w:t>
      </w:r>
    </w:p>
    <w:p w14:paraId="271A10C6" w14:textId="77777777" w:rsidR="00942A87" w:rsidRPr="00942A87" w:rsidRDefault="00942A87" w:rsidP="00942A87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b/>
          <w:bCs/>
          <w:sz w:val="24"/>
          <w:szCs w:val="24"/>
        </w:rPr>
        <w:t>Course Coordinator / Instructor:</w:t>
      </w:r>
      <w:r w:rsidRPr="00942A87">
        <w:rPr>
          <w:rFonts w:ascii="Times New Roman" w:hAnsi="Times New Roman" w:cs="Times New Roman"/>
          <w:sz w:val="24"/>
          <w:szCs w:val="24"/>
        </w:rPr>
        <w:br/>
        <w:t>[To be assigned]</w:t>
      </w:r>
    </w:p>
    <w:p w14:paraId="2E0238CF" w14:textId="77777777" w:rsidR="00942A87" w:rsidRPr="00942A87" w:rsidRDefault="00942A87" w:rsidP="00942A87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b/>
          <w:bCs/>
          <w:sz w:val="24"/>
          <w:szCs w:val="24"/>
        </w:rPr>
        <w:t>Course Learning Objectives:</w:t>
      </w:r>
    </w:p>
    <w:p w14:paraId="264A2339" w14:textId="77777777" w:rsidR="00942A87" w:rsidRPr="00942A87" w:rsidRDefault="00942A87" w:rsidP="00942A87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sz w:val="24"/>
          <w:szCs w:val="24"/>
        </w:rPr>
        <w:t>Develops advanced reading and writing skills in Russian.</w:t>
      </w:r>
    </w:p>
    <w:p w14:paraId="0535FE84" w14:textId="77777777" w:rsidR="00942A87" w:rsidRPr="00942A87" w:rsidRDefault="00942A87" w:rsidP="00942A87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sz w:val="24"/>
          <w:szCs w:val="24"/>
        </w:rPr>
        <w:t>Understands and interprets gastronomy-related texts.</w:t>
      </w:r>
    </w:p>
    <w:p w14:paraId="0371BDA6" w14:textId="77777777" w:rsidR="00942A87" w:rsidRPr="00942A87" w:rsidRDefault="00942A87" w:rsidP="00942A87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sz w:val="24"/>
          <w:szCs w:val="24"/>
        </w:rPr>
        <w:t>Engages in verbal and written communication.</w:t>
      </w:r>
    </w:p>
    <w:p w14:paraId="3D85412A" w14:textId="77777777" w:rsidR="00942A87" w:rsidRPr="00942A87" w:rsidRDefault="00942A87" w:rsidP="00942A87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sz w:val="24"/>
          <w:szCs w:val="24"/>
        </w:rPr>
        <w:t>Communicates effectively in tourist settings.</w:t>
      </w:r>
    </w:p>
    <w:p w14:paraId="3C21BEC3" w14:textId="77777777" w:rsidR="00942A87" w:rsidRPr="00942A87" w:rsidRDefault="00942A87" w:rsidP="00942A87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sz w:val="24"/>
          <w:szCs w:val="24"/>
        </w:rPr>
        <w:t>Develops cultural awareness.</w:t>
      </w:r>
    </w:p>
    <w:p w14:paraId="75A0208B" w14:textId="77777777" w:rsidR="00942A87" w:rsidRPr="00942A87" w:rsidRDefault="00942A87" w:rsidP="00942A87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b/>
          <w:bCs/>
          <w:sz w:val="24"/>
          <w:szCs w:val="24"/>
        </w:rPr>
        <w:t>Course Duration:</w:t>
      </w:r>
      <w:r w:rsidRPr="00942A87">
        <w:rPr>
          <w:rFonts w:ascii="Times New Roman" w:hAnsi="Times New Roman" w:cs="Times New Roman"/>
          <w:sz w:val="24"/>
          <w:szCs w:val="24"/>
        </w:rPr>
        <w:br/>
        <w:t>14 weeks x 2 hours = 28 hours</w:t>
      </w:r>
    </w:p>
    <w:p w14:paraId="1B0D6F4E" w14:textId="77777777" w:rsidR="00942A87" w:rsidRPr="00942A87" w:rsidRDefault="00942A87" w:rsidP="00942A87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b/>
          <w:bCs/>
          <w:sz w:val="24"/>
          <w:szCs w:val="24"/>
        </w:rPr>
        <w:t>Attendance Policy:</w:t>
      </w:r>
      <w:r w:rsidRPr="00942A87">
        <w:rPr>
          <w:rFonts w:ascii="Times New Roman" w:hAnsi="Times New Roman" w:cs="Times New Roman"/>
          <w:sz w:val="24"/>
          <w:szCs w:val="24"/>
        </w:rPr>
        <w:br/>
        <w:t>Minimum 70% attendance required</w:t>
      </w:r>
    </w:p>
    <w:p w14:paraId="6D73D215" w14:textId="77777777" w:rsidR="00942A87" w:rsidRPr="00942A87" w:rsidRDefault="00942A87" w:rsidP="00942A87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b/>
          <w:bCs/>
          <w:sz w:val="24"/>
          <w:szCs w:val="24"/>
        </w:rPr>
        <w:t>Assessment and Evaluation:</w:t>
      </w:r>
      <w:r w:rsidRPr="00942A87">
        <w:rPr>
          <w:rFonts w:ascii="Times New Roman" w:hAnsi="Times New Roman" w:cs="Times New Roman"/>
          <w:sz w:val="24"/>
          <w:szCs w:val="24"/>
        </w:rPr>
        <w:br/>
        <w:t>Midterm: 40%</w:t>
      </w:r>
      <w:r w:rsidRPr="00942A87">
        <w:rPr>
          <w:rFonts w:ascii="Times New Roman" w:hAnsi="Times New Roman" w:cs="Times New Roman"/>
          <w:sz w:val="24"/>
          <w:szCs w:val="24"/>
        </w:rPr>
        <w:br/>
        <w:t>Final: 60%</w:t>
      </w:r>
    </w:p>
    <w:p w14:paraId="0F4F6C2A" w14:textId="77777777" w:rsidR="00942A87" w:rsidRPr="00942A87" w:rsidRDefault="00942A87" w:rsidP="00942A87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b/>
          <w:bCs/>
          <w:sz w:val="24"/>
          <w:szCs w:val="24"/>
        </w:rPr>
        <w:t>Course Materials:</w:t>
      </w:r>
    </w:p>
    <w:p w14:paraId="74F53689" w14:textId="77777777" w:rsidR="00942A87" w:rsidRPr="00942A87" w:rsidRDefault="00942A87" w:rsidP="00942A87">
      <w:pPr>
        <w:numPr>
          <w:ilvl w:val="0"/>
          <w:numId w:val="6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sz w:val="24"/>
          <w:szCs w:val="24"/>
        </w:rPr>
        <w:t>Russian grammar and speaking books</w:t>
      </w:r>
    </w:p>
    <w:p w14:paraId="7E3A1735" w14:textId="77777777" w:rsidR="00942A87" w:rsidRPr="00942A87" w:rsidRDefault="00942A87" w:rsidP="00942A87">
      <w:pPr>
        <w:numPr>
          <w:ilvl w:val="0"/>
          <w:numId w:val="6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sz w:val="24"/>
          <w:szCs w:val="24"/>
        </w:rPr>
        <w:t>Field-specific Russian language materials</w:t>
      </w:r>
    </w:p>
    <w:p w14:paraId="15994CC2" w14:textId="77777777" w:rsidR="00942A87" w:rsidRPr="00942A87" w:rsidRDefault="00942A87" w:rsidP="00942A87">
      <w:pPr>
        <w:numPr>
          <w:ilvl w:val="0"/>
          <w:numId w:val="6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sz w:val="24"/>
          <w:szCs w:val="24"/>
        </w:rPr>
        <w:t>Instructor’s notes</w:t>
      </w:r>
    </w:p>
    <w:p w14:paraId="352275BC" w14:textId="77777777" w:rsidR="00942A87" w:rsidRPr="00942A87" w:rsidRDefault="00942A87" w:rsidP="00942A87">
      <w:pPr>
        <w:numPr>
          <w:ilvl w:val="0"/>
          <w:numId w:val="6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sz w:val="24"/>
          <w:szCs w:val="24"/>
        </w:rPr>
        <w:t>Sample dialogues from the sector</w:t>
      </w:r>
    </w:p>
    <w:p w14:paraId="060B7D2D" w14:textId="77777777" w:rsidR="00942A87" w:rsidRPr="00942A87" w:rsidRDefault="00942A87" w:rsidP="00942A87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b/>
          <w:bCs/>
          <w:sz w:val="24"/>
          <w:szCs w:val="24"/>
        </w:rPr>
        <w:t>WEEKLY COURSE CONTENT: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6"/>
        <w:gridCol w:w="4567"/>
      </w:tblGrid>
      <w:tr w:rsidR="00942A87" w:rsidRPr="00942A87" w14:paraId="452D8C51" w14:textId="77777777" w:rsidTr="00942A8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1CDCC97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Week</w:t>
            </w:r>
          </w:p>
        </w:tc>
        <w:tc>
          <w:tcPr>
            <w:tcW w:w="0" w:type="auto"/>
            <w:vAlign w:val="center"/>
            <w:hideMark/>
          </w:tcPr>
          <w:p w14:paraId="4F2E7AE5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Topic</w:t>
            </w:r>
          </w:p>
        </w:tc>
      </w:tr>
      <w:tr w:rsidR="00942A87" w:rsidRPr="00942A87" w14:paraId="0697D28F" w14:textId="77777777" w:rsidTr="00942A8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6CEA32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Week 1</w:t>
            </w:r>
          </w:p>
        </w:tc>
        <w:tc>
          <w:tcPr>
            <w:tcW w:w="0" w:type="auto"/>
            <w:vAlign w:val="center"/>
            <w:hideMark/>
          </w:tcPr>
          <w:p w14:paraId="10617A27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Introduction and review of prior knowledge</w:t>
            </w:r>
          </w:p>
        </w:tc>
      </w:tr>
      <w:tr w:rsidR="00942A87" w:rsidRPr="00942A87" w14:paraId="1F2E19D1" w14:textId="77777777" w:rsidTr="00942A8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7567C2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Week 2</w:t>
            </w:r>
          </w:p>
        </w:tc>
        <w:tc>
          <w:tcPr>
            <w:tcW w:w="0" w:type="auto"/>
            <w:vAlign w:val="center"/>
            <w:hideMark/>
          </w:tcPr>
          <w:p w14:paraId="781A2C9A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Advanced grammar structures</w:t>
            </w:r>
          </w:p>
        </w:tc>
      </w:tr>
      <w:tr w:rsidR="00942A87" w:rsidRPr="00942A87" w14:paraId="2F77A680" w14:textId="77777777" w:rsidTr="00942A8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A122CB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Week 3</w:t>
            </w:r>
          </w:p>
        </w:tc>
        <w:tc>
          <w:tcPr>
            <w:tcW w:w="0" w:type="auto"/>
            <w:vAlign w:val="center"/>
            <w:hideMark/>
          </w:tcPr>
          <w:p w14:paraId="2EC0A49B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Culinary and food-related vocabulary</w:t>
            </w:r>
          </w:p>
        </w:tc>
      </w:tr>
      <w:tr w:rsidR="00942A87" w:rsidRPr="00942A87" w14:paraId="55A44FE1" w14:textId="77777777" w:rsidTr="00942A8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3B4E53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Week 4</w:t>
            </w:r>
          </w:p>
        </w:tc>
        <w:tc>
          <w:tcPr>
            <w:tcW w:w="0" w:type="auto"/>
            <w:vAlign w:val="center"/>
            <w:hideMark/>
          </w:tcPr>
          <w:p w14:paraId="2A38871E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Reading comprehension texts</w:t>
            </w:r>
          </w:p>
        </w:tc>
      </w:tr>
      <w:tr w:rsidR="00942A87" w:rsidRPr="00942A87" w14:paraId="1716D090" w14:textId="77777777" w:rsidTr="00942A8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995D9B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Week 5</w:t>
            </w:r>
          </w:p>
        </w:tc>
        <w:tc>
          <w:tcPr>
            <w:tcW w:w="0" w:type="auto"/>
            <w:vAlign w:val="center"/>
            <w:hideMark/>
          </w:tcPr>
          <w:p w14:paraId="65A8C83E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Writing exercises and letter writing</w:t>
            </w:r>
          </w:p>
        </w:tc>
      </w:tr>
      <w:tr w:rsidR="00942A87" w:rsidRPr="00942A87" w14:paraId="1EA06CC6" w14:textId="77777777" w:rsidTr="00942A8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4BD637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Week 6</w:t>
            </w:r>
          </w:p>
        </w:tc>
        <w:tc>
          <w:tcPr>
            <w:tcW w:w="0" w:type="auto"/>
            <w:vAlign w:val="center"/>
            <w:hideMark/>
          </w:tcPr>
          <w:p w14:paraId="3565D4C5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Dialogue samples and role-plays</w:t>
            </w:r>
          </w:p>
        </w:tc>
      </w:tr>
      <w:tr w:rsidR="00942A87" w:rsidRPr="00942A87" w14:paraId="27F395FB" w14:textId="77777777" w:rsidTr="00942A8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79AE4A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Week 7</w:t>
            </w:r>
          </w:p>
        </w:tc>
        <w:tc>
          <w:tcPr>
            <w:tcW w:w="0" w:type="auto"/>
            <w:vAlign w:val="center"/>
            <w:hideMark/>
          </w:tcPr>
          <w:p w14:paraId="562015DD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Preparing presentations and speaking practices</w:t>
            </w:r>
          </w:p>
        </w:tc>
      </w:tr>
      <w:tr w:rsidR="00942A87" w:rsidRPr="00942A87" w14:paraId="186B10B6" w14:textId="77777777" w:rsidTr="00942A8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CD77BA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Week 8</w:t>
            </w:r>
          </w:p>
        </w:tc>
        <w:tc>
          <w:tcPr>
            <w:tcW w:w="0" w:type="auto"/>
            <w:vAlign w:val="center"/>
            <w:hideMark/>
          </w:tcPr>
          <w:p w14:paraId="53770797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Midterm exam</w:t>
            </w:r>
          </w:p>
        </w:tc>
      </w:tr>
      <w:tr w:rsidR="00942A87" w:rsidRPr="00942A87" w14:paraId="5B3F75E2" w14:textId="77777777" w:rsidTr="00942A8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6CDC53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Week 9</w:t>
            </w:r>
          </w:p>
        </w:tc>
        <w:tc>
          <w:tcPr>
            <w:tcW w:w="0" w:type="auto"/>
            <w:vAlign w:val="center"/>
            <w:hideMark/>
          </w:tcPr>
          <w:p w14:paraId="114D3D90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Customer communication scenarios</w:t>
            </w:r>
          </w:p>
        </w:tc>
      </w:tr>
      <w:tr w:rsidR="00942A87" w:rsidRPr="00942A87" w14:paraId="7D4B8D55" w14:textId="77777777" w:rsidTr="00942A8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9A3E43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Week 10</w:t>
            </w:r>
          </w:p>
        </w:tc>
        <w:tc>
          <w:tcPr>
            <w:tcW w:w="0" w:type="auto"/>
            <w:vAlign w:val="center"/>
            <w:hideMark/>
          </w:tcPr>
          <w:p w14:paraId="34535E0B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Cultural interactions</w:t>
            </w:r>
          </w:p>
        </w:tc>
      </w:tr>
      <w:tr w:rsidR="00942A87" w:rsidRPr="00942A87" w14:paraId="63211658" w14:textId="77777777" w:rsidTr="00942A8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79DEB4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Week 11</w:t>
            </w:r>
          </w:p>
        </w:tc>
        <w:tc>
          <w:tcPr>
            <w:tcW w:w="0" w:type="auto"/>
            <w:vAlign w:val="center"/>
            <w:hideMark/>
          </w:tcPr>
          <w:p w14:paraId="1C617DBA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Listening comprehension activities</w:t>
            </w:r>
          </w:p>
        </w:tc>
      </w:tr>
      <w:tr w:rsidR="00942A87" w:rsidRPr="00942A87" w14:paraId="5E417F01" w14:textId="77777777" w:rsidTr="00942A8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631CA4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Week 12</w:t>
            </w:r>
          </w:p>
        </w:tc>
        <w:tc>
          <w:tcPr>
            <w:tcW w:w="0" w:type="auto"/>
            <w:vAlign w:val="center"/>
            <w:hideMark/>
          </w:tcPr>
          <w:p w14:paraId="004E7DEC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Review of professional texts</w:t>
            </w:r>
          </w:p>
        </w:tc>
      </w:tr>
      <w:tr w:rsidR="00942A87" w:rsidRPr="00942A87" w14:paraId="6CACC2CD" w14:textId="77777777" w:rsidTr="00942A8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B23304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Week 13</w:t>
            </w:r>
          </w:p>
        </w:tc>
        <w:tc>
          <w:tcPr>
            <w:tcW w:w="0" w:type="auto"/>
            <w:vAlign w:val="center"/>
            <w:hideMark/>
          </w:tcPr>
          <w:p w14:paraId="7C5BE6A8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Applied dialogue evaluations</w:t>
            </w:r>
          </w:p>
        </w:tc>
      </w:tr>
      <w:tr w:rsidR="00942A87" w:rsidRPr="00942A87" w14:paraId="5766481F" w14:textId="77777777" w:rsidTr="00942A8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BA1168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Week 14</w:t>
            </w:r>
          </w:p>
        </w:tc>
        <w:tc>
          <w:tcPr>
            <w:tcW w:w="0" w:type="auto"/>
            <w:vAlign w:val="center"/>
            <w:hideMark/>
          </w:tcPr>
          <w:p w14:paraId="0F3AA205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Final exam</w:t>
            </w:r>
          </w:p>
        </w:tc>
      </w:tr>
    </w:tbl>
    <w:p w14:paraId="09E9B0D8" w14:textId="77777777" w:rsidR="00942A87" w:rsidRPr="00942A87" w:rsidRDefault="00942A87" w:rsidP="00942A87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2A87">
        <w:rPr>
          <w:rFonts w:ascii="Times New Roman" w:hAnsi="Times New Roman" w:cs="Times New Roman"/>
          <w:b/>
          <w:bCs/>
          <w:sz w:val="24"/>
          <w:szCs w:val="24"/>
        </w:rPr>
        <w:t>COURSE LEARNING OUTCOMES – PROGRAM OUTCOMES ALIGNMENT TABLE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75"/>
        <w:gridCol w:w="2998"/>
        <w:gridCol w:w="1799"/>
      </w:tblGrid>
      <w:tr w:rsidR="00942A87" w:rsidRPr="00942A87" w14:paraId="783E8EE4" w14:textId="77777777" w:rsidTr="00942A8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532114E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 Learning Outcome (CLO)</w:t>
            </w:r>
          </w:p>
        </w:tc>
        <w:tc>
          <w:tcPr>
            <w:tcW w:w="0" w:type="auto"/>
            <w:vAlign w:val="center"/>
            <w:hideMark/>
          </w:tcPr>
          <w:p w14:paraId="4CCEB813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 Learning Outcome (PLO)</w:t>
            </w:r>
          </w:p>
        </w:tc>
        <w:tc>
          <w:tcPr>
            <w:tcW w:w="0" w:type="auto"/>
            <w:vAlign w:val="center"/>
            <w:hideMark/>
          </w:tcPr>
          <w:p w14:paraId="31788978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Level of Alignment</w:t>
            </w:r>
          </w:p>
        </w:tc>
      </w:tr>
      <w:tr w:rsidR="00942A87" w:rsidRPr="00942A87" w14:paraId="6C317D7E" w14:textId="77777777" w:rsidTr="00942A8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FCB9EA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CLO-1: Uses advanced written and spoken Russian.</w:t>
            </w:r>
          </w:p>
        </w:tc>
        <w:tc>
          <w:tcPr>
            <w:tcW w:w="0" w:type="auto"/>
            <w:vAlign w:val="center"/>
            <w:hideMark/>
          </w:tcPr>
          <w:p w14:paraId="04750DDE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GMS.L.8</w:t>
            </w:r>
          </w:p>
        </w:tc>
        <w:tc>
          <w:tcPr>
            <w:tcW w:w="0" w:type="auto"/>
            <w:vAlign w:val="center"/>
            <w:hideMark/>
          </w:tcPr>
          <w:p w14:paraId="19A1B88B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2 (Medium)</w:t>
            </w:r>
          </w:p>
        </w:tc>
      </w:tr>
      <w:tr w:rsidR="00942A87" w:rsidRPr="00942A87" w14:paraId="596C4F84" w14:textId="77777777" w:rsidTr="00942A8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A8322D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CLO-2: Interprets terminology related to gastronomy.</w:t>
            </w:r>
          </w:p>
        </w:tc>
        <w:tc>
          <w:tcPr>
            <w:tcW w:w="0" w:type="auto"/>
            <w:vAlign w:val="center"/>
            <w:hideMark/>
          </w:tcPr>
          <w:p w14:paraId="6C99B54C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GMS.L.3</w:t>
            </w:r>
          </w:p>
        </w:tc>
        <w:tc>
          <w:tcPr>
            <w:tcW w:w="0" w:type="auto"/>
            <w:vAlign w:val="center"/>
            <w:hideMark/>
          </w:tcPr>
          <w:p w14:paraId="5FCD135A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2 (Medium)</w:t>
            </w:r>
          </w:p>
        </w:tc>
      </w:tr>
      <w:tr w:rsidR="00942A87" w:rsidRPr="00942A87" w14:paraId="32DE931B" w14:textId="77777777" w:rsidTr="00942A8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336368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CLO-3: Communicates effectively with customers.</w:t>
            </w:r>
          </w:p>
        </w:tc>
        <w:tc>
          <w:tcPr>
            <w:tcW w:w="0" w:type="auto"/>
            <w:vAlign w:val="center"/>
            <w:hideMark/>
          </w:tcPr>
          <w:p w14:paraId="6D794832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GMS.L.4</w:t>
            </w:r>
          </w:p>
        </w:tc>
        <w:tc>
          <w:tcPr>
            <w:tcW w:w="0" w:type="auto"/>
            <w:vAlign w:val="center"/>
            <w:hideMark/>
          </w:tcPr>
          <w:p w14:paraId="60D3A7F0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2 (Medium)</w:t>
            </w:r>
          </w:p>
        </w:tc>
      </w:tr>
      <w:tr w:rsidR="00942A87" w:rsidRPr="00942A87" w14:paraId="51C17F10" w14:textId="77777777" w:rsidTr="00942A8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BE4262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CLO-4: Is sensitive to cultural differences.</w:t>
            </w:r>
          </w:p>
        </w:tc>
        <w:tc>
          <w:tcPr>
            <w:tcW w:w="0" w:type="auto"/>
            <w:vAlign w:val="center"/>
            <w:hideMark/>
          </w:tcPr>
          <w:p w14:paraId="61057FB1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GMS.L.7</w:t>
            </w:r>
          </w:p>
        </w:tc>
        <w:tc>
          <w:tcPr>
            <w:tcW w:w="0" w:type="auto"/>
            <w:vAlign w:val="center"/>
            <w:hideMark/>
          </w:tcPr>
          <w:p w14:paraId="2B009E31" w14:textId="77777777" w:rsidR="00942A87" w:rsidRPr="00942A87" w:rsidRDefault="00942A87" w:rsidP="00942A87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7">
              <w:rPr>
                <w:rFonts w:ascii="Times New Roman" w:hAnsi="Times New Roman" w:cs="Times New Roman"/>
                <w:sz w:val="24"/>
                <w:szCs w:val="24"/>
              </w:rPr>
              <w:t>2 (Medium)</w:t>
            </w:r>
          </w:p>
        </w:tc>
      </w:tr>
    </w:tbl>
    <w:p w14:paraId="1AA86F2B" w14:textId="77777777" w:rsidR="00BB10DB" w:rsidRPr="00942A87" w:rsidRDefault="00BB10DB" w:rsidP="00942A87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sectPr w:rsidR="00BB10DB" w:rsidRPr="00942A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8A7FE0"/>
    <w:multiLevelType w:val="multilevel"/>
    <w:tmpl w:val="0B8E9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993D17"/>
    <w:multiLevelType w:val="multilevel"/>
    <w:tmpl w:val="CC406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1942A7"/>
    <w:multiLevelType w:val="multilevel"/>
    <w:tmpl w:val="704EB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D263267"/>
    <w:multiLevelType w:val="multilevel"/>
    <w:tmpl w:val="CC044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0C1724"/>
    <w:multiLevelType w:val="multilevel"/>
    <w:tmpl w:val="0E1C92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68E74BE"/>
    <w:multiLevelType w:val="multilevel"/>
    <w:tmpl w:val="C3F07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2851255">
    <w:abstractNumId w:val="5"/>
  </w:num>
  <w:num w:numId="2" w16cid:durableId="471750613">
    <w:abstractNumId w:val="4"/>
  </w:num>
  <w:num w:numId="3" w16cid:durableId="1544176493">
    <w:abstractNumId w:val="2"/>
  </w:num>
  <w:num w:numId="4" w16cid:durableId="475997594">
    <w:abstractNumId w:val="3"/>
  </w:num>
  <w:num w:numId="5" w16cid:durableId="2014140437">
    <w:abstractNumId w:val="0"/>
  </w:num>
  <w:num w:numId="6" w16cid:durableId="5911657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0FF"/>
    <w:rsid w:val="00315DF8"/>
    <w:rsid w:val="003440AE"/>
    <w:rsid w:val="00371EB3"/>
    <w:rsid w:val="008736C0"/>
    <w:rsid w:val="00942A87"/>
    <w:rsid w:val="009A5869"/>
    <w:rsid w:val="00BB10DB"/>
    <w:rsid w:val="00BC6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0BAA5"/>
  <w15:chartTrackingRefBased/>
  <w15:docId w15:val="{E5450591-3991-4EA6-A8CB-15AA5785A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360" w:lineRule="auto"/>
        <w:ind w:left="-142"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BC60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C60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C60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C60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C60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C60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C60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C60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C60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C60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C60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C60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C60FF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C60FF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C60FF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C60FF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C60FF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C60FF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C60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C60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C60FF"/>
    <w:pPr>
      <w:numPr>
        <w:ilvl w:val="1"/>
      </w:numPr>
      <w:ind w:left="-142" w:firstLine="70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C60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C60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C60FF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C60FF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C60FF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C60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C60FF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C60F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2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27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90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2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82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03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46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31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36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7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0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6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5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57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09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702</Words>
  <Characters>4003</Characters>
  <Application>Microsoft Office Word</Application>
  <DocSecurity>0</DocSecurity>
  <Lines>33</Lines>
  <Paragraphs>9</Paragraphs>
  <ScaleCrop>false</ScaleCrop>
  <Company/>
  <LinksUpToDate>false</LinksUpToDate>
  <CharactersWithSpaces>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OKAN OĞUZ</dc:creator>
  <cp:keywords/>
  <dc:description/>
  <cp:lastModifiedBy>OKAN OĞUZ</cp:lastModifiedBy>
  <cp:revision>3</cp:revision>
  <dcterms:created xsi:type="dcterms:W3CDTF">2025-06-22T07:25:00Z</dcterms:created>
  <dcterms:modified xsi:type="dcterms:W3CDTF">2025-06-24T08:44:00Z</dcterms:modified>
</cp:coreProperties>
</file>